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3A" w:rsidRPr="004035D6" w:rsidRDefault="00BB0F3A" w:rsidP="00BB0F3A">
      <w:pPr>
        <w:jc w:val="right"/>
        <w:rPr>
          <w:rFonts w:ascii="Times New Roman" w:hAnsi="Times New Roman" w:cs="Times New Roman"/>
          <w:sz w:val="28"/>
          <w:szCs w:val="28"/>
        </w:rPr>
      </w:pPr>
      <w:r w:rsidRPr="004035D6">
        <w:rPr>
          <w:rFonts w:ascii="Times New Roman" w:hAnsi="Times New Roman" w:cs="Times New Roman"/>
          <w:sz w:val="28"/>
          <w:szCs w:val="28"/>
        </w:rPr>
        <w:t>Утверждаю</w:t>
      </w:r>
    </w:p>
    <w:p w:rsidR="004C5DCD" w:rsidRPr="004035D6" w:rsidRDefault="00BB0F3A" w:rsidP="00986564">
      <w:pPr>
        <w:jc w:val="right"/>
        <w:rPr>
          <w:rFonts w:ascii="Times New Roman" w:hAnsi="Times New Roman" w:cs="Times New Roman"/>
          <w:sz w:val="28"/>
          <w:szCs w:val="28"/>
        </w:rPr>
      </w:pPr>
      <w:r w:rsidRPr="004035D6">
        <w:rPr>
          <w:rFonts w:ascii="Times New Roman" w:hAnsi="Times New Roman" w:cs="Times New Roman"/>
          <w:sz w:val="28"/>
          <w:szCs w:val="28"/>
        </w:rPr>
        <w:t xml:space="preserve"> О.Ю. </w:t>
      </w:r>
      <w:proofErr w:type="spellStart"/>
      <w:r w:rsidRPr="004035D6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</w:p>
    <w:p w:rsidR="00BB0F3A" w:rsidRDefault="00BB0F3A" w:rsidP="00BB0F3A"/>
    <w:p w:rsidR="00BB0F3A" w:rsidRDefault="00BB0F3A" w:rsidP="00BB0F3A"/>
    <w:p w:rsidR="00BB0F3A" w:rsidRDefault="00BB0F3A" w:rsidP="00BB0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F3A">
        <w:rPr>
          <w:rFonts w:ascii="Times New Roman" w:hAnsi="Times New Roman" w:cs="Times New Roman"/>
          <w:sz w:val="28"/>
          <w:szCs w:val="28"/>
        </w:rPr>
        <w:t xml:space="preserve">Состав группы общественного контроля организации и качества </w:t>
      </w:r>
    </w:p>
    <w:p w:rsidR="00BB0F3A" w:rsidRDefault="00BB0F3A" w:rsidP="00BB0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F3A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Pr="00BB0F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562"/>
        <w:gridCol w:w="5103"/>
        <w:gridCol w:w="3680"/>
      </w:tblGrid>
      <w:tr w:rsidR="00BB0F3A" w:rsidTr="00BB0F3A">
        <w:tc>
          <w:tcPr>
            <w:tcW w:w="562" w:type="dxa"/>
          </w:tcPr>
          <w:p w:rsidR="00BB0F3A" w:rsidRP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:rsidR="00BB0F3A" w:rsidRP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A">
              <w:rPr>
                <w:rFonts w:ascii="Times New Roman" w:hAnsi="Times New Roman" w:cs="Times New Roman"/>
                <w:sz w:val="28"/>
                <w:szCs w:val="28"/>
              </w:rPr>
              <w:t>Ф. И. О. ответственного</w:t>
            </w:r>
          </w:p>
        </w:tc>
        <w:tc>
          <w:tcPr>
            <w:tcW w:w="3680" w:type="dxa"/>
          </w:tcPr>
          <w:p w:rsidR="00BB0F3A" w:rsidRP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B0F3A" w:rsidTr="00BB0F3A">
        <w:tc>
          <w:tcPr>
            <w:tcW w:w="562" w:type="dxa"/>
          </w:tcPr>
          <w:p w:rsid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B0F3A" w:rsidRDefault="000A1174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Н.Н.</w:t>
            </w:r>
          </w:p>
        </w:tc>
        <w:tc>
          <w:tcPr>
            <w:tcW w:w="3680" w:type="dxa"/>
          </w:tcPr>
          <w:p w:rsidR="00BB0F3A" w:rsidRPr="00BB0F3A" w:rsidRDefault="00BB0F3A" w:rsidP="00BB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B0F3A" w:rsidTr="00BB0F3A">
        <w:tc>
          <w:tcPr>
            <w:tcW w:w="562" w:type="dxa"/>
          </w:tcPr>
          <w:p w:rsid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3680" w:type="dxa"/>
          </w:tcPr>
          <w:p w:rsidR="00BB0F3A" w:rsidRPr="00BB0F3A" w:rsidRDefault="00BB0F3A" w:rsidP="00BB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3A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от начальной школы</w:t>
            </w:r>
          </w:p>
        </w:tc>
      </w:tr>
      <w:tr w:rsidR="00BB0F3A" w:rsidTr="00BB0F3A">
        <w:tc>
          <w:tcPr>
            <w:tcW w:w="562" w:type="dxa"/>
          </w:tcPr>
          <w:p w:rsid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А.С.</w:t>
            </w:r>
          </w:p>
        </w:tc>
        <w:tc>
          <w:tcPr>
            <w:tcW w:w="3680" w:type="dxa"/>
          </w:tcPr>
          <w:p w:rsidR="00BB0F3A" w:rsidRDefault="00BB0F3A" w:rsidP="00BB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3A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от начальной школы</w:t>
            </w:r>
          </w:p>
        </w:tc>
      </w:tr>
      <w:tr w:rsidR="00BB0F3A" w:rsidTr="00BB0F3A">
        <w:tc>
          <w:tcPr>
            <w:tcW w:w="562" w:type="dxa"/>
          </w:tcPr>
          <w:p w:rsid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B0F3A" w:rsidRDefault="00BB0F3A" w:rsidP="00BB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Н.В.</w:t>
            </w:r>
          </w:p>
        </w:tc>
        <w:tc>
          <w:tcPr>
            <w:tcW w:w="3680" w:type="dxa"/>
          </w:tcPr>
          <w:p w:rsidR="00BB0F3A" w:rsidRDefault="00BB0F3A" w:rsidP="00BB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3A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от начальной школы</w:t>
            </w:r>
          </w:p>
        </w:tc>
      </w:tr>
    </w:tbl>
    <w:p w:rsidR="00BB0F3A" w:rsidRDefault="00BB0F3A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5A1" w:rsidRDefault="009825A1" w:rsidP="00BB0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9825A1">
      <w:pPr>
        <w:rPr>
          <w:rFonts w:ascii="Times New Roman" w:hAnsi="Times New Roman" w:cs="Times New Roman"/>
          <w:sz w:val="28"/>
          <w:szCs w:val="28"/>
        </w:rPr>
      </w:pPr>
    </w:p>
    <w:p w:rsidR="004035D6" w:rsidRPr="004035D6" w:rsidRDefault="004035D6" w:rsidP="004035D6">
      <w:pPr>
        <w:jc w:val="right"/>
        <w:rPr>
          <w:rFonts w:ascii="Times New Roman" w:hAnsi="Times New Roman" w:cs="Times New Roman"/>
          <w:sz w:val="28"/>
          <w:szCs w:val="28"/>
        </w:rPr>
      </w:pPr>
      <w:r w:rsidRPr="004035D6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4035D6" w:rsidRDefault="004035D6" w:rsidP="00986564">
      <w:pPr>
        <w:jc w:val="right"/>
        <w:rPr>
          <w:rFonts w:ascii="Times New Roman" w:hAnsi="Times New Roman" w:cs="Times New Roman"/>
          <w:sz w:val="28"/>
          <w:szCs w:val="28"/>
        </w:rPr>
      </w:pPr>
      <w:r w:rsidRPr="004035D6">
        <w:rPr>
          <w:rFonts w:ascii="Times New Roman" w:hAnsi="Times New Roman" w:cs="Times New Roman"/>
          <w:sz w:val="28"/>
          <w:szCs w:val="28"/>
        </w:rPr>
        <w:t xml:space="preserve"> О.Ю. </w:t>
      </w:r>
      <w:proofErr w:type="spellStart"/>
      <w:r w:rsidRPr="004035D6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</w:p>
    <w:p w:rsidR="004035D6" w:rsidRDefault="004035D6" w:rsidP="004035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5D6" w:rsidRDefault="004035D6" w:rsidP="00403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5D6">
        <w:rPr>
          <w:rFonts w:ascii="Times New Roman" w:hAnsi="Times New Roman" w:cs="Times New Roman"/>
          <w:sz w:val="28"/>
          <w:szCs w:val="28"/>
        </w:rPr>
        <w:t>Журнал посещения родителями столовой МБОУ «Шульгинлогская СОШ» с целью осуществления контроля качества питания обучающихся</w:t>
      </w:r>
    </w:p>
    <w:tbl>
      <w:tblPr>
        <w:tblStyle w:val="a3"/>
        <w:tblW w:w="0" w:type="auto"/>
        <w:tblLook w:val="04A0"/>
      </w:tblPr>
      <w:tblGrid>
        <w:gridCol w:w="988"/>
        <w:gridCol w:w="1724"/>
        <w:gridCol w:w="1111"/>
        <w:gridCol w:w="2126"/>
        <w:gridCol w:w="1417"/>
        <w:gridCol w:w="1979"/>
      </w:tblGrid>
      <w:tr w:rsidR="004035D6" w:rsidTr="004035D6">
        <w:tc>
          <w:tcPr>
            <w:tcW w:w="988" w:type="dxa"/>
          </w:tcPr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4" w:type="dxa"/>
          </w:tcPr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ФИО проверяющего</w:t>
            </w:r>
          </w:p>
        </w:tc>
        <w:tc>
          <w:tcPr>
            <w:tcW w:w="1111" w:type="dxa"/>
          </w:tcPr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</w:tcPr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проверки </w:t>
            </w:r>
          </w:p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 xml:space="preserve"> (недостатки и выводы) </w:t>
            </w:r>
          </w:p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</w:p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79" w:type="dxa"/>
          </w:tcPr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руководителя00 по результатам проверки. Отметка об устранении</w:t>
            </w:r>
          </w:p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</w:p>
          <w:p w:rsidR="004035D6" w:rsidRPr="004035D6" w:rsidRDefault="004035D6" w:rsidP="0040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D6">
              <w:rPr>
                <w:rFonts w:ascii="Times New Roman" w:hAnsi="Times New Roman" w:cs="Times New Roman"/>
                <w:sz w:val="24"/>
                <w:szCs w:val="24"/>
              </w:rPr>
              <w:t>недостатков.</w:t>
            </w:r>
          </w:p>
        </w:tc>
      </w:tr>
      <w:tr w:rsidR="004035D6" w:rsidTr="00E70088">
        <w:trPr>
          <w:trHeight w:val="1692"/>
        </w:trPr>
        <w:tc>
          <w:tcPr>
            <w:tcW w:w="988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D6" w:rsidTr="00E70088">
        <w:trPr>
          <w:trHeight w:val="1639"/>
        </w:trPr>
        <w:tc>
          <w:tcPr>
            <w:tcW w:w="988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D6" w:rsidTr="00E70088">
        <w:trPr>
          <w:trHeight w:val="1460"/>
        </w:trPr>
        <w:tc>
          <w:tcPr>
            <w:tcW w:w="988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D6" w:rsidTr="00E70088">
        <w:trPr>
          <w:trHeight w:val="1265"/>
        </w:trPr>
        <w:tc>
          <w:tcPr>
            <w:tcW w:w="988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D6" w:rsidTr="00E70088">
        <w:trPr>
          <w:trHeight w:val="1356"/>
        </w:trPr>
        <w:tc>
          <w:tcPr>
            <w:tcW w:w="988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D6" w:rsidTr="00E70088">
        <w:trPr>
          <w:trHeight w:val="1445"/>
        </w:trPr>
        <w:tc>
          <w:tcPr>
            <w:tcW w:w="988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D6" w:rsidTr="00E70088">
        <w:trPr>
          <w:trHeight w:val="946"/>
        </w:trPr>
        <w:tc>
          <w:tcPr>
            <w:tcW w:w="988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035D6" w:rsidRDefault="004035D6" w:rsidP="0040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5D6" w:rsidRDefault="0040568D" w:rsidP="0040568D">
      <w:pPr>
        <w:tabs>
          <w:tab w:val="left" w:pos="738"/>
        </w:tabs>
        <w:spacing w:before="67"/>
        <w:jc w:val="center"/>
        <w:rPr>
          <w:sz w:val="28"/>
        </w:rPr>
      </w:pPr>
      <w:r>
        <w:rPr>
          <w:sz w:val="28"/>
        </w:rPr>
        <w:lastRenderedPageBreak/>
        <w:t>Список поставщиков</w:t>
      </w:r>
    </w:p>
    <w:p w:rsidR="0040568D" w:rsidRDefault="0040568D" w:rsidP="0040568D">
      <w:pPr>
        <w:pStyle w:val="a6"/>
        <w:numPr>
          <w:ilvl w:val="0"/>
          <w:numId w:val="8"/>
        </w:numPr>
        <w:tabs>
          <w:tab w:val="left" w:pos="738"/>
        </w:tabs>
        <w:spacing w:before="67"/>
        <w:rPr>
          <w:sz w:val="28"/>
        </w:rPr>
      </w:pPr>
      <w:r>
        <w:rPr>
          <w:sz w:val="28"/>
        </w:rPr>
        <w:t>ИП Губина О.В.</w:t>
      </w:r>
      <w:r w:rsidR="00325B77">
        <w:rPr>
          <w:sz w:val="28"/>
        </w:rPr>
        <w:t>;</w:t>
      </w:r>
    </w:p>
    <w:p w:rsidR="0040568D" w:rsidRDefault="00325B77" w:rsidP="0040568D">
      <w:pPr>
        <w:pStyle w:val="a6"/>
        <w:numPr>
          <w:ilvl w:val="0"/>
          <w:numId w:val="8"/>
        </w:numPr>
        <w:tabs>
          <w:tab w:val="left" w:pos="738"/>
        </w:tabs>
        <w:spacing w:before="67"/>
        <w:rPr>
          <w:sz w:val="28"/>
        </w:rPr>
      </w:pPr>
      <w:r>
        <w:rPr>
          <w:sz w:val="28"/>
        </w:rPr>
        <w:t>ООО «Пятачок Плюс»;</w:t>
      </w:r>
    </w:p>
    <w:p w:rsidR="00325B77" w:rsidRDefault="00325B77" w:rsidP="0040568D">
      <w:pPr>
        <w:pStyle w:val="a6"/>
        <w:numPr>
          <w:ilvl w:val="0"/>
          <w:numId w:val="8"/>
        </w:numPr>
        <w:tabs>
          <w:tab w:val="left" w:pos="738"/>
        </w:tabs>
        <w:spacing w:before="67"/>
        <w:rPr>
          <w:sz w:val="28"/>
        </w:rPr>
      </w:pPr>
      <w:r>
        <w:rPr>
          <w:sz w:val="28"/>
        </w:rPr>
        <w:t>ООО Сибирская губерния;</w:t>
      </w:r>
    </w:p>
    <w:p w:rsidR="00325B77" w:rsidRDefault="00325B77" w:rsidP="0040568D">
      <w:pPr>
        <w:pStyle w:val="a6"/>
        <w:numPr>
          <w:ilvl w:val="0"/>
          <w:numId w:val="8"/>
        </w:numPr>
        <w:tabs>
          <w:tab w:val="left" w:pos="738"/>
        </w:tabs>
        <w:spacing w:before="67"/>
        <w:rPr>
          <w:sz w:val="28"/>
        </w:rPr>
      </w:pPr>
      <w:r>
        <w:rPr>
          <w:sz w:val="28"/>
        </w:rPr>
        <w:t xml:space="preserve">ИП </w:t>
      </w:r>
      <w:proofErr w:type="spellStart"/>
      <w:r>
        <w:rPr>
          <w:sz w:val="28"/>
        </w:rPr>
        <w:t>Руменских</w:t>
      </w:r>
      <w:proofErr w:type="spellEnd"/>
      <w:r>
        <w:rPr>
          <w:sz w:val="28"/>
        </w:rPr>
        <w:t xml:space="preserve"> Л.А.;</w:t>
      </w:r>
    </w:p>
    <w:p w:rsidR="00325B77" w:rsidRDefault="00325B77" w:rsidP="0040568D">
      <w:pPr>
        <w:pStyle w:val="a6"/>
        <w:numPr>
          <w:ilvl w:val="0"/>
          <w:numId w:val="8"/>
        </w:numPr>
        <w:tabs>
          <w:tab w:val="left" w:pos="738"/>
        </w:tabs>
        <w:spacing w:before="67"/>
        <w:rPr>
          <w:sz w:val="28"/>
        </w:rPr>
      </w:pPr>
      <w:r>
        <w:rPr>
          <w:sz w:val="28"/>
        </w:rPr>
        <w:t>ООО «Алтайская буренка»;</w:t>
      </w:r>
    </w:p>
    <w:p w:rsidR="00325B77" w:rsidRDefault="00325B77" w:rsidP="0040568D">
      <w:pPr>
        <w:pStyle w:val="a6"/>
        <w:numPr>
          <w:ilvl w:val="0"/>
          <w:numId w:val="8"/>
        </w:numPr>
        <w:tabs>
          <w:tab w:val="left" w:pos="738"/>
        </w:tabs>
        <w:spacing w:before="67"/>
        <w:rPr>
          <w:sz w:val="28"/>
        </w:rPr>
      </w:pPr>
      <w:r>
        <w:rPr>
          <w:sz w:val="28"/>
        </w:rPr>
        <w:t>ИП Соломонов Д.В..</w:t>
      </w: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Default="00332AD1" w:rsidP="00332AD1">
      <w:pPr>
        <w:tabs>
          <w:tab w:val="left" w:pos="738"/>
        </w:tabs>
        <w:spacing w:before="67"/>
        <w:rPr>
          <w:sz w:val="28"/>
        </w:rPr>
      </w:pPr>
    </w:p>
    <w:p w:rsidR="00332AD1" w:rsidRPr="00332AD1" w:rsidRDefault="00332AD1" w:rsidP="0033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В России с 1 сентября в РФ начинает действовать закон «О качестве и безопасности пищевых продуктов» и поправки в закон «Об образовании в Российской Федерации», которые направлены на обеспечение младших школьников бесплатным горячим питанием.</w:t>
      </w:r>
    </w:p>
    <w:p w:rsidR="00332AD1" w:rsidRPr="00332AD1" w:rsidRDefault="00332AD1" w:rsidP="0033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Напомним, что на необходимость принятия такого закона в послании Федеральному Собранию указал говорил президент РФ </w:t>
      </w:r>
      <w:r w:rsidRPr="00332AD1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Владимир Путин.</w:t>
      </w:r>
    </w:p>
    <w:p w:rsidR="00332AD1" w:rsidRPr="00332AD1" w:rsidRDefault="00332AD1" w:rsidP="00332AD1">
      <w:pPr>
        <w:shd w:val="clear" w:color="auto" w:fill="FFFFFF"/>
        <w:spacing w:after="10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«Дети, обучающиеся по образовательным программам начального общего образования в государственных и муниципальных образовательных организациях, должны быть не менее одного раза в день быть обеспечены бесплатным горячим блюдом и горячим напитком. Обеспечение питанием будет осуществляться за бюджетные средства, регионы смогут получить на эти цели субсидии из федерального бюджета», — пояснили в Госдуме.</w:t>
      </w:r>
    </w:p>
    <w:p w:rsidR="00332AD1" w:rsidRDefault="00332AD1" w:rsidP="00332AD1">
      <w:pPr>
        <w:pStyle w:val="a7"/>
        <w:jc w:val="both"/>
        <w:rPr>
          <w:rFonts w:ascii="Georgia" w:hAnsi="Georgia"/>
          <w:color w:val="000000"/>
          <w:sz w:val="20"/>
          <w:szCs w:val="20"/>
        </w:rPr>
      </w:pPr>
      <w:r w:rsidRPr="00332AD1">
        <w:rPr>
          <w:rFonts w:ascii="Georgia" w:hAnsi="Georgia"/>
          <w:color w:val="000000"/>
          <w:sz w:val="20"/>
          <w:szCs w:val="20"/>
        </w:rPr>
        <w:t>Как отметил спикер парламента </w:t>
      </w:r>
      <w:r w:rsidRPr="00332AD1">
        <w:rPr>
          <w:rFonts w:ascii="Georgia" w:hAnsi="Georgia"/>
          <w:b/>
          <w:bCs/>
          <w:color w:val="000000"/>
          <w:sz w:val="20"/>
          <w:szCs w:val="20"/>
        </w:rPr>
        <w:t>Вячеслав Володин</w:t>
      </w:r>
      <w:r w:rsidRPr="00332AD1">
        <w:rPr>
          <w:rFonts w:ascii="Georgia" w:hAnsi="Georgia"/>
          <w:color w:val="000000"/>
          <w:sz w:val="20"/>
          <w:szCs w:val="20"/>
        </w:rPr>
        <w:t>, «это важная социальная инициатива, принятие которой позволит каждому школьнику младших классов независимо от того, живет он в городе или селе, бесплатно обедать в школе».</w:t>
      </w:r>
    </w:p>
    <w:p w:rsidR="00332AD1" w:rsidRDefault="00332AD1" w:rsidP="00332AD1">
      <w:pPr>
        <w:pStyle w:val="a7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Горячее питание обучающихся 1-11 классов МБОУ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Урожайненской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СОШ организовано  первого учебного дня 2020-2021 учебного года. Ученики начальных классов с этого учебного года получают бесплатное горячее питание за счёт средств федерального бюджета.. Стоимость одного горячего завтрака для ученика 1-4 класса составляет 51 рубль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color w:val="000000"/>
          <w:sz w:val="28"/>
          <w:szCs w:val="28"/>
          <w:shd w:val="clear" w:color="auto" w:fill="FFFFFF"/>
        </w:rPr>
        <w:t>на 01.09.2020 – 94 человека). Для учащихся льготных категорий, кто не является обучающимися начальной школы,  сохраняется компенсационная выплата 2 рубля в день из средств муниципального бюджета. Кроме того, с января 2020 года бесплатное двухразовое питание получают дети с ограниченными возможностями здоровья, стоимость питания для данной категории учащихся составляет 79 рублей в день (на 01.09.2020г. – 16 человек). </w:t>
      </w:r>
    </w:p>
    <w:p w:rsidR="00332AD1" w:rsidRDefault="00332AD1" w:rsidP="00332AD1">
      <w:pPr>
        <w:pStyle w:val="a7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>Сумма льготной выплаты 4,85 р. на 1 человека в день из средств краевого бюджета с 01.09.2020 года ОТМЕНЕНА.</w:t>
      </w:r>
    </w:p>
    <w:p w:rsidR="00332AD1" w:rsidRPr="00332AD1" w:rsidRDefault="00332AD1" w:rsidP="00332AD1">
      <w:pPr>
        <w:pStyle w:val="a7"/>
        <w:jc w:val="both"/>
        <w:rPr>
          <w:rFonts w:ascii="Verdana" w:hAnsi="Verdana"/>
          <w:color w:val="000000"/>
          <w:sz w:val="16"/>
          <w:szCs w:val="16"/>
        </w:rPr>
      </w:pPr>
    </w:p>
    <w:p w:rsidR="00332AD1" w:rsidRPr="00332AD1" w:rsidRDefault="00332AD1" w:rsidP="0033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Родителям необходимо написать заявление на предоставление бесплатного горячего питания в соответствии с требованиями  нормативно-правовых документов и локальных актов образовательной организации.</w:t>
      </w:r>
    </w:p>
    <w:p w:rsidR="00332AD1" w:rsidRPr="00332AD1" w:rsidRDefault="00332AD1" w:rsidP="0033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Ученики должны обеспечиваться этой льготой в зависимости от режима обучения.</w:t>
      </w:r>
    </w:p>
    <w:p w:rsidR="00332AD1" w:rsidRPr="00332AD1" w:rsidRDefault="00332AD1" w:rsidP="0033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Согласно рекомендациям </w:t>
      </w:r>
      <w:proofErr w:type="spellStart"/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обучающиеся первой смены обеспечиваются завтраком, а второй — обедом.</w:t>
      </w:r>
    </w:p>
    <w:p w:rsidR="00332AD1" w:rsidRPr="00332AD1" w:rsidRDefault="00332AD1" w:rsidP="0033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Закон четко прописывает также требования к детскому питанию. Оно должно быть здоровым — при производстве продукции для детского питания не должно использоваться сырье, изготовленное с использованием кормовых добавок, стимуляторов роста, ГМО, пестицидов, </w:t>
      </w:r>
      <w:proofErr w:type="spellStart"/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агрохимикатов</w:t>
      </w:r>
      <w:proofErr w:type="spellEnd"/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 других опасных для здоровья веществ.</w:t>
      </w:r>
    </w:p>
    <w:p w:rsidR="00332AD1" w:rsidRPr="00332AD1" w:rsidRDefault="00332AD1" w:rsidP="00332AD1">
      <w:pPr>
        <w:shd w:val="clear" w:color="auto" w:fill="FFFFFF"/>
        <w:spacing w:after="10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«Пищевые продукты для питания детей должны удовлетворять физиологические потребности детского организма, быть качественными и безопасными для здоровья детей», — говорится в законе.</w:t>
      </w:r>
    </w:p>
    <w:p w:rsidR="00332AD1" w:rsidRPr="00332AD1" w:rsidRDefault="00332AD1" w:rsidP="0033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32AD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Также родители могут давать предложения по составу школьного меню, участвовать в мониторинге качества питания в соответствии с локальными актами школы.</w:t>
      </w:r>
    </w:p>
    <w:p w:rsidR="00332AD1" w:rsidRDefault="00332AD1" w:rsidP="00332AD1">
      <w:pPr>
        <w:tabs>
          <w:tab w:val="left" w:pos="738"/>
        </w:tabs>
        <w:spacing w:before="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Удешевление питания идет за счет выращенных собственными руками овощей: картофель, капуста, морковь, свекла.</w:t>
      </w:r>
    </w:p>
    <w:p w:rsidR="00332AD1" w:rsidRDefault="00332AD1" w:rsidP="00332AD1">
      <w:pPr>
        <w:tabs>
          <w:tab w:val="left" w:pos="738"/>
        </w:tabs>
        <w:spacing w:before="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32"/>
          <w:szCs w:val="32"/>
          <w:shd w:val="clear" w:color="auto" w:fill="FFFDE2"/>
        </w:rPr>
        <w:t>Проводится искусственная С-витаминизация третьих блюд из расчета 20 мг на одну порцию. Порошкообразная аскорбиновая кислота  вводится в компот и кисель после их охлаждения до температуры 15 градусов (компот) и 35 градусов (кисель) непосредственно перед их раздачей.</w:t>
      </w:r>
      <w:bookmarkStart w:id="0" w:name="_GoBack"/>
      <w:bookmarkEnd w:id="0"/>
    </w:p>
    <w:p w:rsidR="00332AD1" w:rsidRPr="00332AD1" w:rsidRDefault="00332AD1" w:rsidP="00332AD1">
      <w:pPr>
        <w:tabs>
          <w:tab w:val="left" w:pos="738"/>
        </w:tabs>
        <w:spacing w:before="67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Следует отметить, что работа  пищеблока организована в соответствии с рекомендациями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: работники  столовой работают в медицинских масках и перчатках, при входе в столовую дети обрабатывают руки антисептическими средствами,  в обеденном зале соблюдаются правила рассадки с соблюдением дистанции между классами. </w:t>
      </w:r>
    </w:p>
    <w:sectPr w:rsidR="00332AD1" w:rsidRPr="00332AD1" w:rsidSect="003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B8D"/>
    <w:multiLevelType w:val="multilevel"/>
    <w:tmpl w:val="F970DB10"/>
    <w:lvl w:ilvl="0">
      <w:start w:val="3"/>
      <w:numFmt w:val="decimal"/>
      <w:lvlText w:val="%1"/>
      <w:lvlJc w:val="left"/>
      <w:pPr>
        <w:ind w:left="106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62"/>
      </w:pPr>
      <w:rPr>
        <w:rFonts w:hint="default"/>
        <w:lang w:val="ru-RU" w:eastAsia="en-US" w:bidi="ar-SA"/>
      </w:rPr>
    </w:lvl>
  </w:abstractNum>
  <w:abstractNum w:abstractNumId="1">
    <w:nsid w:val="259E5746"/>
    <w:multiLevelType w:val="hybridMultilevel"/>
    <w:tmpl w:val="DC10FB50"/>
    <w:lvl w:ilvl="0" w:tplc="BE124478">
      <w:numFmt w:val="bullet"/>
      <w:lvlText w:val="•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4DEC12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E7AAF078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C5422AF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B486083C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2BA0249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E27062F2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3BB863DC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5456DED6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2">
    <w:nsid w:val="2F550756"/>
    <w:multiLevelType w:val="hybridMultilevel"/>
    <w:tmpl w:val="717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03EC"/>
    <w:multiLevelType w:val="hybridMultilevel"/>
    <w:tmpl w:val="3EE40E22"/>
    <w:lvl w:ilvl="0" w:tplc="882EB3E0">
      <w:start w:val="1"/>
      <w:numFmt w:val="decimal"/>
      <w:lvlText w:val="%1."/>
      <w:lvlJc w:val="left"/>
      <w:pPr>
        <w:ind w:left="3923" w:hanging="300"/>
        <w:jc w:val="right"/>
      </w:pPr>
      <w:rPr>
        <w:rFonts w:hint="default"/>
        <w:b/>
        <w:bCs/>
        <w:spacing w:val="-6"/>
        <w:w w:val="76"/>
        <w:lang w:val="ru-RU" w:eastAsia="en-US" w:bidi="ar-SA"/>
      </w:rPr>
    </w:lvl>
    <w:lvl w:ilvl="1" w:tplc="440CD0BA">
      <w:numFmt w:val="bullet"/>
      <w:lvlText w:val="•"/>
      <w:lvlJc w:val="left"/>
      <w:pPr>
        <w:ind w:left="4484" w:hanging="300"/>
      </w:pPr>
      <w:rPr>
        <w:rFonts w:hint="default"/>
        <w:lang w:val="ru-RU" w:eastAsia="en-US" w:bidi="ar-SA"/>
      </w:rPr>
    </w:lvl>
    <w:lvl w:ilvl="2" w:tplc="06FA27D6">
      <w:numFmt w:val="bullet"/>
      <w:lvlText w:val="•"/>
      <w:lvlJc w:val="left"/>
      <w:pPr>
        <w:ind w:left="5049" w:hanging="300"/>
      </w:pPr>
      <w:rPr>
        <w:rFonts w:hint="default"/>
        <w:lang w:val="ru-RU" w:eastAsia="en-US" w:bidi="ar-SA"/>
      </w:rPr>
    </w:lvl>
    <w:lvl w:ilvl="3" w:tplc="C810AF12">
      <w:numFmt w:val="bullet"/>
      <w:lvlText w:val="•"/>
      <w:lvlJc w:val="left"/>
      <w:pPr>
        <w:ind w:left="5613" w:hanging="300"/>
      </w:pPr>
      <w:rPr>
        <w:rFonts w:hint="default"/>
        <w:lang w:val="ru-RU" w:eastAsia="en-US" w:bidi="ar-SA"/>
      </w:rPr>
    </w:lvl>
    <w:lvl w:ilvl="4" w:tplc="DF02F8F4">
      <w:numFmt w:val="bullet"/>
      <w:lvlText w:val="•"/>
      <w:lvlJc w:val="left"/>
      <w:pPr>
        <w:ind w:left="6178" w:hanging="300"/>
      </w:pPr>
      <w:rPr>
        <w:rFonts w:hint="default"/>
        <w:lang w:val="ru-RU" w:eastAsia="en-US" w:bidi="ar-SA"/>
      </w:rPr>
    </w:lvl>
    <w:lvl w:ilvl="5" w:tplc="32404B30">
      <w:numFmt w:val="bullet"/>
      <w:lvlText w:val="•"/>
      <w:lvlJc w:val="left"/>
      <w:pPr>
        <w:ind w:left="6743" w:hanging="300"/>
      </w:pPr>
      <w:rPr>
        <w:rFonts w:hint="default"/>
        <w:lang w:val="ru-RU" w:eastAsia="en-US" w:bidi="ar-SA"/>
      </w:rPr>
    </w:lvl>
    <w:lvl w:ilvl="6" w:tplc="F81A89A4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D47C34C0">
      <w:numFmt w:val="bullet"/>
      <w:lvlText w:val="•"/>
      <w:lvlJc w:val="left"/>
      <w:pPr>
        <w:ind w:left="7872" w:hanging="300"/>
      </w:pPr>
      <w:rPr>
        <w:rFonts w:hint="default"/>
        <w:lang w:val="ru-RU" w:eastAsia="en-US" w:bidi="ar-SA"/>
      </w:rPr>
    </w:lvl>
    <w:lvl w:ilvl="8" w:tplc="1DEC44EA">
      <w:numFmt w:val="bullet"/>
      <w:lvlText w:val="•"/>
      <w:lvlJc w:val="left"/>
      <w:pPr>
        <w:ind w:left="8437" w:hanging="300"/>
      </w:pPr>
      <w:rPr>
        <w:rFonts w:hint="default"/>
        <w:lang w:val="ru-RU" w:eastAsia="en-US" w:bidi="ar-SA"/>
      </w:rPr>
    </w:lvl>
  </w:abstractNum>
  <w:abstractNum w:abstractNumId="4">
    <w:nsid w:val="3A80125A"/>
    <w:multiLevelType w:val="multilevel"/>
    <w:tmpl w:val="BCE2D03E"/>
    <w:lvl w:ilvl="0">
      <w:start w:val="1"/>
      <w:numFmt w:val="decimal"/>
      <w:lvlText w:val="%1"/>
      <w:lvlJc w:val="left"/>
      <w:pPr>
        <w:ind w:left="102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0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0"/>
      </w:pPr>
      <w:rPr>
        <w:rFonts w:hint="default"/>
        <w:lang w:val="ru-RU" w:eastAsia="en-US" w:bidi="ar-SA"/>
      </w:rPr>
    </w:lvl>
  </w:abstractNum>
  <w:abstractNum w:abstractNumId="5">
    <w:nsid w:val="57896FA4"/>
    <w:multiLevelType w:val="multilevel"/>
    <w:tmpl w:val="7952B1A4"/>
    <w:lvl w:ilvl="0">
      <w:start w:val="3"/>
      <w:numFmt w:val="decimal"/>
      <w:lvlText w:val="%1"/>
      <w:lvlJc w:val="left"/>
      <w:pPr>
        <w:ind w:left="106" w:hanging="56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" w:hanging="5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62"/>
      </w:pPr>
      <w:rPr>
        <w:rFonts w:hint="default"/>
        <w:lang w:val="ru-RU" w:eastAsia="en-US" w:bidi="ar-SA"/>
      </w:rPr>
    </w:lvl>
  </w:abstractNum>
  <w:abstractNum w:abstractNumId="6">
    <w:nsid w:val="651A5C59"/>
    <w:multiLevelType w:val="hybridMultilevel"/>
    <w:tmpl w:val="13DE8D14"/>
    <w:lvl w:ilvl="0" w:tplc="B44A2780">
      <w:numFmt w:val="bullet"/>
      <w:lvlText w:val="•"/>
      <w:lvlJc w:val="left"/>
      <w:pPr>
        <w:ind w:left="3544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BE0AD2">
      <w:numFmt w:val="bullet"/>
      <w:lvlText w:val="•"/>
      <w:lvlJc w:val="left"/>
      <w:pPr>
        <w:ind w:left="4978" w:hanging="709"/>
      </w:pPr>
      <w:rPr>
        <w:rFonts w:hint="default"/>
        <w:lang w:val="ru-RU" w:eastAsia="en-US" w:bidi="ar-SA"/>
      </w:rPr>
    </w:lvl>
    <w:lvl w:ilvl="2" w:tplc="76203D64">
      <w:numFmt w:val="bullet"/>
      <w:lvlText w:val="•"/>
      <w:lvlJc w:val="left"/>
      <w:pPr>
        <w:ind w:left="6027" w:hanging="709"/>
      </w:pPr>
      <w:rPr>
        <w:rFonts w:hint="default"/>
        <w:lang w:val="ru-RU" w:eastAsia="en-US" w:bidi="ar-SA"/>
      </w:rPr>
    </w:lvl>
    <w:lvl w:ilvl="3" w:tplc="7DD4B14C">
      <w:numFmt w:val="bullet"/>
      <w:lvlText w:val="•"/>
      <w:lvlJc w:val="left"/>
      <w:pPr>
        <w:ind w:left="7077" w:hanging="709"/>
      </w:pPr>
      <w:rPr>
        <w:rFonts w:hint="default"/>
        <w:lang w:val="ru-RU" w:eastAsia="en-US" w:bidi="ar-SA"/>
      </w:rPr>
    </w:lvl>
    <w:lvl w:ilvl="4" w:tplc="5F188560">
      <w:numFmt w:val="bullet"/>
      <w:lvlText w:val="•"/>
      <w:lvlJc w:val="left"/>
      <w:pPr>
        <w:ind w:left="8126" w:hanging="709"/>
      </w:pPr>
      <w:rPr>
        <w:rFonts w:hint="default"/>
        <w:lang w:val="ru-RU" w:eastAsia="en-US" w:bidi="ar-SA"/>
      </w:rPr>
    </w:lvl>
    <w:lvl w:ilvl="5" w:tplc="17569110">
      <w:numFmt w:val="bullet"/>
      <w:lvlText w:val="•"/>
      <w:lvlJc w:val="left"/>
      <w:pPr>
        <w:ind w:left="9176" w:hanging="709"/>
      </w:pPr>
      <w:rPr>
        <w:rFonts w:hint="default"/>
        <w:lang w:val="ru-RU" w:eastAsia="en-US" w:bidi="ar-SA"/>
      </w:rPr>
    </w:lvl>
    <w:lvl w:ilvl="6" w:tplc="76040AB8">
      <w:numFmt w:val="bullet"/>
      <w:lvlText w:val="•"/>
      <w:lvlJc w:val="left"/>
      <w:pPr>
        <w:ind w:left="10226" w:hanging="709"/>
      </w:pPr>
      <w:rPr>
        <w:rFonts w:hint="default"/>
        <w:lang w:val="ru-RU" w:eastAsia="en-US" w:bidi="ar-SA"/>
      </w:rPr>
    </w:lvl>
    <w:lvl w:ilvl="7" w:tplc="ABDA3C68">
      <w:numFmt w:val="bullet"/>
      <w:lvlText w:val="•"/>
      <w:lvlJc w:val="left"/>
      <w:pPr>
        <w:ind w:left="11275" w:hanging="709"/>
      </w:pPr>
      <w:rPr>
        <w:rFonts w:hint="default"/>
        <w:lang w:val="ru-RU" w:eastAsia="en-US" w:bidi="ar-SA"/>
      </w:rPr>
    </w:lvl>
    <w:lvl w:ilvl="8" w:tplc="E01C1936">
      <w:numFmt w:val="bullet"/>
      <w:lvlText w:val="•"/>
      <w:lvlJc w:val="left"/>
      <w:pPr>
        <w:ind w:left="12325" w:hanging="709"/>
      </w:pPr>
      <w:rPr>
        <w:rFonts w:hint="default"/>
        <w:lang w:val="ru-RU" w:eastAsia="en-US" w:bidi="ar-SA"/>
      </w:rPr>
    </w:lvl>
  </w:abstractNum>
  <w:abstractNum w:abstractNumId="7">
    <w:nsid w:val="77901860"/>
    <w:multiLevelType w:val="multilevel"/>
    <w:tmpl w:val="6F7A0CEE"/>
    <w:lvl w:ilvl="0">
      <w:start w:val="4"/>
      <w:numFmt w:val="decimal"/>
      <w:lvlText w:val="%1."/>
      <w:lvlJc w:val="left"/>
      <w:pPr>
        <w:ind w:left="814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56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92"/>
    <w:rsid w:val="000A1174"/>
    <w:rsid w:val="00277184"/>
    <w:rsid w:val="00301FFA"/>
    <w:rsid w:val="00325B77"/>
    <w:rsid w:val="00332AD1"/>
    <w:rsid w:val="004035D6"/>
    <w:rsid w:val="0040568D"/>
    <w:rsid w:val="00564492"/>
    <w:rsid w:val="009825A1"/>
    <w:rsid w:val="00986564"/>
    <w:rsid w:val="00BB0F3A"/>
    <w:rsid w:val="00E52ADA"/>
    <w:rsid w:val="00E57EC1"/>
    <w:rsid w:val="00E7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825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825A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825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33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0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Home</cp:lastModifiedBy>
  <cp:revision>7</cp:revision>
  <cp:lastPrinted>2020-11-12T04:25:00Z</cp:lastPrinted>
  <dcterms:created xsi:type="dcterms:W3CDTF">2020-11-11T15:21:00Z</dcterms:created>
  <dcterms:modified xsi:type="dcterms:W3CDTF">2023-02-19T13:22:00Z</dcterms:modified>
</cp:coreProperties>
</file>